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6F" w:rsidRDefault="002F1EC2" w:rsidP="004C4A6F">
      <w:pPr>
        <w:jc w:val="center"/>
        <w:rPr>
          <w:b/>
          <w:i/>
          <w:sz w:val="32"/>
          <w:szCs w:val="32"/>
        </w:rPr>
      </w:pPr>
      <w:r w:rsidRPr="004C4A6F">
        <w:rPr>
          <w:b/>
          <w:i/>
          <w:sz w:val="32"/>
          <w:szCs w:val="32"/>
        </w:rPr>
        <w:t>Docentes</w:t>
      </w:r>
      <w:r w:rsidR="00CB0C7C" w:rsidRPr="004C4A6F">
        <w:rPr>
          <w:b/>
          <w:i/>
          <w:sz w:val="32"/>
          <w:szCs w:val="32"/>
        </w:rPr>
        <w:t xml:space="preserve"> de Colombia:</w:t>
      </w:r>
      <w:r w:rsidR="00511403" w:rsidRPr="004C4A6F">
        <w:rPr>
          <w:b/>
          <w:i/>
          <w:sz w:val="32"/>
          <w:szCs w:val="32"/>
        </w:rPr>
        <w:t xml:space="preserve"> </w:t>
      </w:r>
      <w:r w:rsidRPr="004C4A6F">
        <w:rPr>
          <w:b/>
          <w:i/>
          <w:sz w:val="32"/>
          <w:szCs w:val="32"/>
        </w:rPr>
        <w:t xml:space="preserve">a </w:t>
      </w:r>
      <w:r w:rsidR="00D33E21" w:rsidRPr="004C4A6F">
        <w:rPr>
          <w:b/>
          <w:i/>
          <w:sz w:val="32"/>
          <w:szCs w:val="32"/>
        </w:rPr>
        <w:t>motivar</w:t>
      </w:r>
      <w:r w:rsidRPr="004C4A6F">
        <w:rPr>
          <w:b/>
          <w:i/>
          <w:sz w:val="32"/>
          <w:szCs w:val="32"/>
        </w:rPr>
        <w:t xml:space="preserve"> </w:t>
      </w:r>
      <w:r w:rsidR="00E2613C" w:rsidRPr="004C4A6F">
        <w:rPr>
          <w:b/>
          <w:i/>
          <w:sz w:val="32"/>
          <w:szCs w:val="32"/>
        </w:rPr>
        <w:t xml:space="preserve">la formación de </w:t>
      </w:r>
      <w:r w:rsidRPr="004C4A6F">
        <w:rPr>
          <w:b/>
          <w:i/>
          <w:sz w:val="32"/>
          <w:szCs w:val="32"/>
        </w:rPr>
        <w:t xml:space="preserve"> los futuros profesionales TI</w:t>
      </w:r>
    </w:p>
    <w:p w:rsidR="004C4A6F" w:rsidRPr="004C4A6F" w:rsidRDefault="004C4A6F" w:rsidP="004C4A6F">
      <w:pPr>
        <w:jc w:val="center"/>
        <w:rPr>
          <w:b/>
          <w:i/>
          <w:sz w:val="32"/>
          <w:szCs w:val="32"/>
        </w:rPr>
      </w:pPr>
    </w:p>
    <w:p w:rsidR="004C4A6F" w:rsidRDefault="00152D26" w:rsidP="00466CD6">
      <w:pPr>
        <w:jc w:val="both"/>
        <w:rPr>
          <w:i/>
        </w:rPr>
      </w:pPr>
      <w:r>
        <w:rPr>
          <w:i/>
        </w:rPr>
        <w:t>Orientadores escolares, coordinadores académicos y docentes de tecnología e informática,</w:t>
      </w:r>
      <w:r w:rsidR="00F2404C" w:rsidRPr="00285116">
        <w:rPr>
          <w:i/>
        </w:rPr>
        <w:t xml:space="preserve"> están llamados a participar en la formación de las nueva</w:t>
      </w:r>
      <w:r w:rsidR="00285116">
        <w:rPr>
          <w:i/>
        </w:rPr>
        <w:t>s generaciones de profesionales de las Tecnologías de la Información.</w:t>
      </w:r>
    </w:p>
    <w:p w:rsidR="004C4A6F" w:rsidRDefault="004C4A6F" w:rsidP="00466CD6">
      <w:pPr>
        <w:jc w:val="both"/>
        <w:rPr>
          <w:i/>
        </w:rPr>
      </w:pPr>
    </w:p>
    <w:p w:rsidR="009001FB" w:rsidRDefault="00285116" w:rsidP="000B05FC">
      <w:pPr>
        <w:jc w:val="both"/>
      </w:pPr>
      <w:r w:rsidRPr="00285116">
        <w:rPr>
          <w:b/>
        </w:rPr>
        <w:t>Mayo, 2016.</w:t>
      </w:r>
      <w:r>
        <w:t xml:space="preserve"> </w:t>
      </w:r>
      <w:r w:rsidR="000B05FC">
        <w:t xml:space="preserve">La estrategia </w:t>
      </w:r>
      <w:r w:rsidR="00F3062E">
        <w:t>para</w:t>
      </w:r>
      <w:r w:rsidR="000B05FC">
        <w:t xml:space="preserve"> que los docentes se unan a este objetivo es el </w:t>
      </w:r>
      <w:r w:rsidR="000B05FC" w:rsidRPr="000B05FC">
        <w:rPr>
          <w:b/>
          <w:i/>
        </w:rPr>
        <w:t>Seminario de formación para Orientadores Escolares TI</w:t>
      </w:r>
      <w:r w:rsidR="000B05FC">
        <w:t xml:space="preserve">, en el que </w:t>
      </w:r>
      <w:r w:rsidR="00D6024C">
        <w:t xml:space="preserve">hoy </w:t>
      </w:r>
      <w:r w:rsidR="001F2F01">
        <w:t xml:space="preserve">participan </w:t>
      </w:r>
      <w:r w:rsidR="000B05FC">
        <w:t xml:space="preserve">cerca de </w:t>
      </w:r>
      <w:r w:rsidR="00F25D5F">
        <w:t>6.000</w:t>
      </w:r>
      <w:r w:rsidR="000B05FC">
        <w:t xml:space="preserve"> miembros de la comunidad educativa de diferentes </w:t>
      </w:r>
      <w:r w:rsidR="00440ADF">
        <w:t>zonas</w:t>
      </w:r>
      <w:r w:rsidR="000B05FC">
        <w:t xml:space="preserve"> del territorio nacional</w:t>
      </w:r>
      <w:r w:rsidR="009001FB">
        <w:t xml:space="preserve">. </w:t>
      </w:r>
    </w:p>
    <w:p w:rsidR="003D719E" w:rsidRDefault="00440ADF" w:rsidP="000B05FC">
      <w:pPr>
        <w:jc w:val="both"/>
      </w:pPr>
      <w:r>
        <w:t>L</w:t>
      </w:r>
      <w:r w:rsidR="003D719E">
        <w:t>os departamentos que m</w:t>
      </w:r>
      <w:r>
        <w:t>ás destacan su participación son</w:t>
      </w:r>
      <w:r w:rsidR="003D719E">
        <w:t xml:space="preserve"> Bogotá</w:t>
      </w:r>
      <w:r w:rsidR="00D06759">
        <w:t>, con 1.236 inscritos, Antioquia (607), Santander (541), Cundinamarca (420), Valle del Cauca (333)</w:t>
      </w:r>
      <w:r w:rsidR="00C164A3">
        <w:t xml:space="preserve"> y </w:t>
      </w:r>
      <w:r w:rsidR="00D06759">
        <w:t>Norte de Santander y Atlántico</w:t>
      </w:r>
      <w:r w:rsidR="00C164A3">
        <w:t>, que</w:t>
      </w:r>
      <w:r w:rsidR="00D06759">
        <w:t xml:space="preserve"> cuentan cada uno con 279 docentes interesados en el Seminario. </w:t>
      </w:r>
    </w:p>
    <w:p w:rsidR="000B05FC" w:rsidRDefault="009001FB" w:rsidP="000B05FC">
      <w:pPr>
        <w:jc w:val="both"/>
      </w:pPr>
      <w:r>
        <w:t>En este proceso de capacitación</w:t>
      </w:r>
      <w:r w:rsidR="003B118C">
        <w:t xml:space="preserve"> 100%</w:t>
      </w:r>
      <w:r>
        <w:t xml:space="preserve"> virtual y gratuit</w:t>
      </w:r>
      <w:r w:rsidR="00253188">
        <w:t>o</w:t>
      </w:r>
      <w:r>
        <w:t>, avalad</w:t>
      </w:r>
      <w:r w:rsidR="00253188">
        <w:t>o</w:t>
      </w:r>
      <w:r>
        <w:t xml:space="preserve"> por el Ministerio TIC, </w:t>
      </w:r>
      <w:r w:rsidR="000B05FC" w:rsidRPr="001F2F01">
        <w:t>identifican</w:t>
      </w:r>
      <w:r w:rsidR="001F2F01" w:rsidRPr="001F2F01">
        <w:t xml:space="preserve"> </w:t>
      </w:r>
      <w:r w:rsidR="000B05FC">
        <w:t>cuál es el perfil de los profesionales que requiere el sector productivo</w:t>
      </w:r>
      <w:r w:rsidR="003B118C">
        <w:t xml:space="preserve"> de las Tecnologías de la Información</w:t>
      </w:r>
      <w:r w:rsidR="000B05FC">
        <w:t xml:space="preserve"> y presentan estrategias para incentivar en los estudiantes el interés por la formación en este sector. </w:t>
      </w:r>
    </w:p>
    <w:p w:rsidR="00466CD6" w:rsidRDefault="00F2404C" w:rsidP="009B558D">
      <w:pPr>
        <w:jc w:val="both"/>
      </w:pPr>
      <w:r>
        <w:t>Desde los niveles de educación básica y media</w:t>
      </w:r>
      <w:r w:rsidR="00F25D5F">
        <w:t xml:space="preserve"> </w:t>
      </w:r>
      <w:r w:rsidRPr="003B118C">
        <w:t>se forman los</w:t>
      </w:r>
      <w:r>
        <w:t xml:space="preserve"> futuros </w:t>
      </w:r>
      <w:r w:rsidR="00B84D98">
        <w:t>profesionales de Colombia</w:t>
      </w:r>
      <w:r>
        <w:t>; en ese pro</w:t>
      </w:r>
      <w:r w:rsidR="009B558D">
        <w:t>ceso, los docentes, c</w:t>
      </w:r>
      <w:r w:rsidR="00466CD6">
        <w:t>on</w:t>
      </w:r>
      <w:r w:rsidR="00466CD6" w:rsidRPr="003B19A3">
        <w:t xml:space="preserve"> su</w:t>
      </w:r>
      <w:r w:rsidR="009B558D">
        <w:t xml:space="preserve"> experiencia y</w:t>
      </w:r>
      <w:r w:rsidR="00466CD6" w:rsidRPr="003B19A3">
        <w:t xml:space="preserve"> </w:t>
      </w:r>
      <w:r w:rsidR="009B558D">
        <w:t>quehacer</w:t>
      </w:r>
      <w:r w:rsidR="00466CD6">
        <w:t>,</w:t>
      </w:r>
      <w:r w:rsidR="00466CD6" w:rsidRPr="003B19A3">
        <w:t xml:space="preserve"> </w:t>
      </w:r>
      <w:r w:rsidR="00466CD6">
        <w:t>influyen en el proyecto de vida de los estudiantes</w:t>
      </w:r>
      <w:r w:rsidR="00466CD6" w:rsidRPr="003B19A3">
        <w:t>, el cual facilita conjugar su identidad personal y social con sus pos</w:t>
      </w:r>
      <w:r w:rsidR="00466CD6">
        <w:t xml:space="preserve">ibilidades de desarrollo </w:t>
      </w:r>
      <w:r w:rsidR="00466CD6" w:rsidRPr="00A51F85">
        <w:t xml:space="preserve">futuro, y como </w:t>
      </w:r>
      <w:r w:rsidR="00466CD6" w:rsidRPr="00A51F85">
        <w:rPr>
          <w:bCs/>
        </w:rPr>
        <w:t>agentes de cambio social</w:t>
      </w:r>
      <w:r w:rsidR="00466CD6" w:rsidRPr="00A51F85">
        <w:t xml:space="preserve"> tienen el poder de dinamizar y orientar a los alumnos de </w:t>
      </w:r>
      <w:r w:rsidR="00253188">
        <w:t xml:space="preserve">forma </w:t>
      </w:r>
      <w:r w:rsidR="00466CD6" w:rsidRPr="00A51F85">
        <w:t>tal que hagan un uso acorde, responsable y provechoso de las tecnologías.</w:t>
      </w:r>
      <w:r w:rsidR="00466CD6">
        <w:t xml:space="preserve"> </w:t>
      </w:r>
    </w:p>
    <w:p w:rsidR="00F3062E" w:rsidRDefault="00A51F85" w:rsidP="00F3062E">
      <w:pPr>
        <w:jc w:val="both"/>
      </w:pPr>
      <w:r>
        <w:t xml:space="preserve">De esta manera, los profesores son aliados estratégicos del Ministerio TIC en </w:t>
      </w:r>
      <w:r w:rsidR="005426E5">
        <w:t>su</w:t>
      </w:r>
      <w:r w:rsidR="003B118C">
        <w:t xml:space="preserve"> propósito</w:t>
      </w:r>
      <w:r>
        <w:t xml:space="preserve"> de</w:t>
      </w:r>
      <w:r w:rsidR="009B558D">
        <w:t xml:space="preserve"> promover y mejorar </w:t>
      </w:r>
      <w:r w:rsidR="003B118C">
        <w:t>el talento humano</w:t>
      </w:r>
      <w:r w:rsidR="009B558D">
        <w:t xml:space="preserve"> para el sector de las Tecnologías de la Información en todos los niveles de la educación y formación</w:t>
      </w:r>
      <w:r>
        <w:t>, sea en carreras técnicas, tecnológicas o profesionales</w:t>
      </w:r>
      <w:r w:rsidR="00F3062E">
        <w:t>, dado que</w:t>
      </w:r>
      <w:r w:rsidR="00DE6CF9" w:rsidRPr="00975EDC">
        <w:t xml:space="preserve"> el mercado</w:t>
      </w:r>
      <w:r w:rsidR="00BE438C">
        <w:t xml:space="preserve"> laboral</w:t>
      </w:r>
      <w:r w:rsidR="00DE6CF9" w:rsidRPr="00975EDC">
        <w:t xml:space="preserve"> lo </w:t>
      </w:r>
      <w:r w:rsidR="00253188">
        <w:t>demanda</w:t>
      </w:r>
      <w:r w:rsidR="00DE6CF9" w:rsidRPr="00975EDC">
        <w:t xml:space="preserve"> cada vez más</w:t>
      </w:r>
      <w:r w:rsidR="00BE438C" w:rsidRPr="00BE438C">
        <w:t xml:space="preserve">. </w:t>
      </w:r>
    </w:p>
    <w:p w:rsidR="000B05FC" w:rsidRPr="00F3062E" w:rsidRDefault="00F3062E" w:rsidP="00F3062E">
      <w:pPr>
        <w:jc w:val="both"/>
      </w:pPr>
      <w:r>
        <w:t>De acuerdo a</w:t>
      </w:r>
      <w:r w:rsidR="00BE438C" w:rsidRPr="00BE438C">
        <w:t xml:space="preserve"> estudios de la Asociación Colombiana de Facultades de Ingeniería, en la actualidad hay un déficit de 15.000 profesionales para el sector de las TIC, que en 2018 llegará a 93.000</w:t>
      </w:r>
      <w:r w:rsidR="00BE438C">
        <w:t>.</w:t>
      </w:r>
      <w:r>
        <w:t xml:space="preserve"> </w:t>
      </w:r>
      <w:r w:rsidR="00BD4A62">
        <w:t>Esta</w:t>
      </w:r>
      <w:r w:rsidR="00581EBB" w:rsidRPr="00581EBB">
        <w:rPr>
          <w:highlight w:val="cyan"/>
          <w:lang w:val="es-ES_tradnl"/>
        </w:rPr>
        <w:t xml:space="preserve"> </w:t>
      </w:r>
      <w:r w:rsidR="00581EBB" w:rsidRPr="00BD4A62">
        <w:rPr>
          <w:lang w:val="es-ES_tradnl"/>
        </w:rPr>
        <w:t xml:space="preserve">industria refleja el 98% de </w:t>
      </w:r>
      <w:proofErr w:type="spellStart"/>
      <w:r w:rsidR="00581EBB" w:rsidRPr="00BD4A62">
        <w:rPr>
          <w:lang w:val="es-ES_tradnl"/>
        </w:rPr>
        <w:t>empleabilidad</w:t>
      </w:r>
      <w:proofErr w:type="spellEnd"/>
      <w:r w:rsidR="00581EBB" w:rsidRPr="00BD4A62">
        <w:rPr>
          <w:lang w:val="es-ES_tradnl"/>
        </w:rPr>
        <w:t>, con un crecimiento promedio del 12% con el aumento de exportaciones, creación de nuevas empresas y nuevos empleos. No obstante, lo</w:t>
      </w:r>
      <w:r w:rsidR="00581EBB" w:rsidRPr="00BD4A62">
        <w:t xml:space="preserve">s profesionales en TI no sólo tienen amplias oportunidades de empleo en este sector, sino en otras industrias, en entidades de gobierno y </w:t>
      </w:r>
      <w:r w:rsidR="00BD4A62">
        <w:t>en</w:t>
      </w:r>
      <w:r w:rsidR="00581EBB" w:rsidRPr="00BD4A62">
        <w:t xml:space="preserve"> emprendimiento.</w:t>
      </w:r>
      <w:r w:rsidR="00581EBB">
        <w:t xml:space="preserve">  </w:t>
      </w:r>
    </w:p>
    <w:p w:rsidR="00BE438C" w:rsidRPr="00F3062E" w:rsidRDefault="00F3062E" w:rsidP="00581EBB">
      <w:pPr>
        <w:jc w:val="both"/>
        <w:rPr>
          <w:lang w:val="es-ES_tradnl"/>
        </w:rPr>
      </w:pPr>
      <w:r w:rsidRPr="00F3062E">
        <w:rPr>
          <w:lang w:val="es-ES_tradnl"/>
        </w:rPr>
        <w:t>Ante esta realidad, el Gobierno N</w:t>
      </w:r>
      <w:r w:rsidR="009B558D" w:rsidRPr="00F3062E">
        <w:rPr>
          <w:lang w:val="es-ES_tradnl"/>
        </w:rPr>
        <w:t>acional ofrece facilidades de financiación a los estudiantes que sigan carreras técnicas, tecnológicas y profesionales en programas como Talento TI</w:t>
      </w:r>
      <w:r w:rsidR="00581EBB" w:rsidRPr="00F3062E">
        <w:rPr>
          <w:lang w:val="es-ES_tradnl"/>
        </w:rPr>
        <w:t xml:space="preserve">, para el cual </w:t>
      </w:r>
      <w:r w:rsidRPr="00F3062E">
        <w:rPr>
          <w:lang w:val="es-ES_tradnl"/>
        </w:rPr>
        <w:t xml:space="preserve">se </w:t>
      </w:r>
      <w:r w:rsidR="00581EBB" w:rsidRPr="00F3062E">
        <w:rPr>
          <w:lang w:val="es-ES_tradnl"/>
        </w:rPr>
        <w:lastRenderedPageBreak/>
        <w:t>ha</w:t>
      </w:r>
      <w:r w:rsidR="00BD4A62">
        <w:rPr>
          <w:lang w:val="es-ES_tradnl"/>
        </w:rPr>
        <w:t>n</w:t>
      </w:r>
      <w:r w:rsidR="00581EBB" w:rsidRPr="00F3062E">
        <w:rPr>
          <w:lang w:val="es-ES_tradnl"/>
        </w:rPr>
        <w:t xml:space="preserve"> </w:t>
      </w:r>
      <w:r w:rsidR="00581EBB" w:rsidRPr="00F3062E">
        <w:t xml:space="preserve">destinado $320 mil millones </w:t>
      </w:r>
      <w:r w:rsidR="00BE438C" w:rsidRPr="00F3062E">
        <w:t xml:space="preserve">para </w:t>
      </w:r>
      <w:r w:rsidR="00581EBB" w:rsidRPr="00F3062E">
        <w:t>que cerca de 19.000 colombianos puedan acceder a este tipo de programas</w:t>
      </w:r>
      <w:r w:rsidRPr="00F3062E">
        <w:t xml:space="preserve"> académicos</w:t>
      </w:r>
      <w:r w:rsidR="00581EBB" w:rsidRPr="00F3062E">
        <w:t xml:space="preserve"> entre 2015 y 2018</w:t>
      </w:r>
      <w:r w:rsidR="00BE438C" w:rsidRPr="00F3062E"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870"/>
      </w:tblGrid>
      <w:tr w:rsidR="00285116" w:rsidTr="00466CD6">
        <w:tc>
          <w:tcPr>
            <w:tcW w:w="8870" w:type="dxa"/>
          </w:tcPr>
          <w:p w:rsidR="00BE1303" w:rsidRPr="00285116" w:rsidRDefault="00BE1303" w:rsidP="00BE1303">
            <w:pPr>
              <w:jc w:val="center"/>
              <w:rPr>
                <w:b/>
              </w:rPr>
            </w:pPr>
            <w:r w:rsidRPr="00285116">
              <w:rPr>
                <w:b/>
              </w:rPr>
              <w:t>Seminario de formación para Orientadores Escolares en TI</w:t>
            </w:r>
          </w:p>
          <w:p w:rsidR="00BE1303" w:rsidRDefault="00BE1303" w:rsidP="00BE1303">
            <w:pPr>
              <w:jc w:val="center"/>
            </w:pPr>
            <w:r>
              <w:t>Próximas fechas de inicio</w:t>
            </w:r>
          </w:p>
          <w:p w:rsidR="00BE1303" w:rsidRDefault="00BE1303" w:rsidP="00BE1303">
            <w:pPr>
              <w:jc w:val="center"/>
              <w:rPr>
                <w:b/>
              </w:rPr>
            </w:pPr>
            <w:r w:rsidRPr="00285116">
              <w:rPr>
                <w:b/>
              </w:rPr>
              <w:t>Mayo 30</w:t>
            </w:r>
            <w:r>
              <w:rPr>
                <w:b/>
              </w:rPr>
              <w:t xml:space="preserve"> y </w:t>
            </w:r>
            <w:r w:rsidRPr="00285116">
              <w:rPr>
                <w:b/>
              </w:rPr>
              <w:t>junio 15</w:t>
            </w:r>
          </w:p>
          <w:p w:rsidR="00BE1303" w:rsidRDefault="00BE1303" w:rsidP="00BE1303">
            <w:pPr>
              <w:jc w:val="center"/>
            </w:pPr>
          </w:p>
          <w:p w:rsidR="00BE1303" w:rsidRDefault="00BE1303" w:rsidP="00BE1303">
            <w:pPr>
              <w:pStyle w:val="Sinespaciado"/>
              <w:jc w:val="center"/>
              <w:rPr>
                <w:b/>
                <w:i/>
              </w:rPr>
            </w:pPr>
            <w:r>
              <w:rPr>
                <w:b/>
              </w:rPr>
              <w:t>Información e inscripciones en</w:t>
            </w:r>
            <w:r w:rsidRPr="00285116">
              <w:rPr>
                <w:b/>
              </w:rPr>
              <w:t xml:space="preserve"> </w:t>
            </w:r>
            <w:hyperlink r:id="rId4" w:history="1">
              <w:r w:rsidRPr="00285116">
                <w:rPr>
                  <w:rStyle w:val="Hipervnculo"/>
                  <w:b/>
                </w:rPr>
                <w:t>www.haciati.co</w:t>
              </w:r>
            </w:hyperlink>
          </w:p>
          <w:p w:rsidR="00BE1303" w:rsidRDefault="00BE1303" w:rsidP="00BE1303">
            <w:pPr>
              <w:pStyle w:val="Sinespaciado"/>
              <w:jc w:val="center"/>
              <w:rPr>
                <w:bCs/>
              </w:rPr>
            </w:pPr>
            <w:r w:rsidRPr="004562E6">
              <w:rPr>
                <w:b/>
              </w:rPr>
              <w:t xml:space="preserve">Atención telefónica: </w:t>
            </w:r>
            <w:r w:rsidRPr="000458A8">
              <w:rPr>
                <w:bCs/>
              </w:rPr>
              <w:t>(1) 232 31 88, 314 353 93 47, 313 280 00 83</w:t>
            </w:r>
          </w:p>
          <w:p w:rsidR="00285116" w:rsidRPr="00BE1303" w:rsidRDefault="00BE1303" w:rsidP="00BE1303">
            <w:pPr>
              <w:jc w:val="center"/>
              <w:rPr>
                <w:b/>
                <w:lang w:val="es-ES_tradnl"/>
              </w:rPr>
            </w:pPr>
            <w:r w:rsidRPr="004562E6">
              <w:rPr>
                <w:b/>
              </w:rPr>
              <w:t>Correo electrónico:</w:t>
            </w:r>
            <w:r w:rsidRPr="00421FBB">
              <w:t xml:space="preserve"> </w:t>
            </w:r>
            <w:r w:rsidRPr="000458A8">
              <w:t>info@haciati.c</w:t>
            </w:r>
            <w:r>
              <w:t>o</w:t>
            </w:r>
          </w:p>
        </w:tc>
      </w:tr>
    </w:tbl>
    <w:p w:rsidR="009B558D" w:rsidRDefault="009B558D" w:rsidP="00BE1303"/>
    <w:sectPr w:rsidR="009B558D" w:rsidSect="00C82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9B6"/>
    <w:rsid w:val="000B05FC"/>
    <w:rsid w:val="00152D26"/>
    <w:rsid w:val="001F2F01"/>
    <w:rsid w:val="00253188"/>
    <w:rsid w:val="00285116"/>
    <w:rsid w:val="0028543E"/>
    <w:rsid w:val="002F1EC2"/>
    <w:rsid w:val="003B118C"/>
    <w:rsid w:val="003D719E"/>
    <w:rsid w:val="0043080E"/>
    <w:rsid w:val="00440827"/>
    <w:rsid w:val="00440ADF"/>
    <w:rsid w:val="00466CD6"/>
    <w:rsid w:val="00475FCF"/>
    <w:rsid w:val="0048030B"/>
    <w:rsid w:val="004C4A6F"/>
    <w:rsid w:val="00511403"/>
    <w:rsid w:val="005426E5"/>
    <w:rsid w:val="00581EBB"/>
    <w:rsid w:val="005D768B"/>
    <w:rsid w:val="0065563D"/>
    <w:rsid w:val="006B2338"/>
    <w:rsid w:val="009001FB"/>
    <w:rsid w:val="00910A80"/>
    <w:rsid w:val="009B558D"/>
    <w:rsid w:val="009C567C"/>
    <w:rsid w:val="00A51F85"/>
    <w:rsid w:val="00B84D98"/>
    <w:rsid w:val="00BB14A8"/>
    <w:rsid w:val="00BD4A62"/>
    <w:rsid w:val="00BE1303"/>
    <w:rsid w:val="00BE438C"/>
    <w:rsid w:val="00C164A3"/>
    <w:rsid w:val="00C828AB"/>
    <w:rsid w:val="00CA09B6"/>
    <w:rsid w:val="00CB0C7C"/>
    <w:rsid w:val="00D06759"/>
    <w:rsid w:val="00D33E21"/>
    <w:rsid w:val="00D6024C"/>
    <w:rsid w:val="00DE5527"/>
    <w:rsid w:val="00DE6CF9"/>
    <w:rsid w:val="00E243A3"/>
    <w:rsid w:val="00E2613C"/>
    <w:rsid w:val="00E37BED"/>
    <w:rsid w:val="00F2404C"/>
    <w:rsid w:val="00F25D5F"/>
    <w:rsid w:val="00F3062E"/>
    <w:rsid w:val="00F5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511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B5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ciati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2016-05-24T16:29:00Z</dcterms:created>
  <dcterms:modified xsi:type="dcterms:W3CDTF">2016-05-24T16:35:00Z</dcterms:modified>
</cp:coreProperties>
</file>